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79" w:rsidRPr="006B6C5D" w:rsidRDefault="00735179" w:rsidP="00735179">
      <w:pPr>
        <w:ind w:left="708" w:hanging="708"/>
        <w:jc w:val="center"/>
        <w:rPr>
          <w:rFonts w:eastAsia="Times New Roman" w:cstheme="minorHAnsi"/>
          <w:b/>
          <w:sz w:val="22"/>
          <w:szCs w:val="22"/>
          <w:lang w:eastAsia="es-ES_tradnl"/>
        </w:rPr>
      </w:pPr>
    </w:p>
    <w:p w:rsidR="00735179" w:rsidRDefault="00735179" w:rsidP="00735179">
      <w:pPr>
        <w:ind w:left="708" w:hanging="708"/>
        <w:jc w:val="center"/>
        <w:rPr>
          <w:rFonts w:eastAsia="Times New Roman" w:cstheme="minorHAnsi"/>
          <w:b/>
          <w:sz w:val="26"/>
          <w:szCs w:val="26"/>
          <w:lang w:eastAsia="es-ES_tradnl"/>
        </w:rPr>
      </w:pPr>
      <w:r w:rsidRPr="00735179">
        <w:rPr>
          <w:rFonts w:eastAsia="Times New Roman" w:cstheme="minorHAnsi"/>
          <w:b/>
          <w:sz w:val="26"/>
          <w:szCs w:val="26"/>
          <w:lang w:eastAsia="es-ES_tradnl"/>
        </w:rPr>
        <w:t>‘</w:t>
      </w:r>
      <w:r>
        <w:rPr>
          <w:rFonts w:eastAsia="Times New Roman" w:cstheme="minorHAnsi"/>
          <w:b/>
          <w:sz w:val="26"/>
          <w:szCs w:val="26"/>
          <w:lang w:eastAsia="es-ES_tradnl"/>
        </w:rPr>
        <w:t>La brecha entre el conocimiento</w:t>
      </w:r>
    </w:p>
    <w:p w:rsidR="00735179" w:rsidRPr="00735179" w:rsidRDefault="00735179" w:rsidP="00735179">
      <w:pPr>
        <w:ind w:left="708" w:hanging="708"/>
        <w:jc w:val="center"/>
        <w:rPr>
          <w:rFonts w:eastAsia="Times New Roman" w:cstheme="minorHAnsi"/>
          <w:b/>
          <w:sz w:val="26"/>
          <w:szCs w:val="26"/>
          <w:lang w:eastAsia="es-ES_tradnl"/>
        </w:rPr>
      </w:pPr>
      <w:r w:rsidRPr="00735179">
        <w:rPr>
          <w:rFonts w:eastAsia="Times New Roman" w:cstheme="minorHAnsi"/>
          <w:b/>
          <w:sz w:val="26"/>
          <w:szCs w:val="26"/>
          <w:lang w:eastAsia="es-ES_tradnl"/>
        </w:rPr>
        <w:t>y la toma de decisiones en salud publica’</w:t>
      </w:r>
    </w:p>
    <w:p w:rsidR="00735179" w:rsidRPr="00735179" w:rsidRDefault="00735179" w:rsidP="00735179">
      <w:pPr>
        <w:ind w:left="708" w:hanging="708"/>
        <w:jc w:val="center"/>
        <w:rPr>
          <w:rFonts w:eastAsia="Times New Roman" w:cstheme="minorHAnsi"/>
          <w:b/>
          <w:sz w:val="22"/>
          <w:szCs w:val="22"/>
          <w:lang w:eastAsia="es-ES_tradnl"/>
        </w:rPr>
      </w:pPr>
    </w:p>
    <w:p w:rsidR="00735179" w:rsidRPr="00735179" w:rsidRDefault="00735179" w:rsidP="00735179">
      <w:pPr>
        <w:ind w:right="116"/>
        <w:jc w:val="center"/>
        <w:rPr>
          <w:rFonts w:cstheme="minorHAnsi"/>
          <w:i/>
        </w:rPr>
      </w:pPr>
      <w:r w:rsidRPr="00735179">
        <w:rPr>
          <w:rFonts w:eastAsia="Times New Roman" w:cstheme="minorHAnsi"/>
          <w:b/>
          <w:lang w:eastAsia="es-ES_tradnl"/>
        </w:rPr>
        <w:t xml:space="preserve">13 – 14 </w:t>
      </w:r>
      <w:proofErr w:type="gramStart"/>
      <w:r w:rsidRPr="00735179">
        <w:rPr>
          <w:rFonts w:eastAsia="Times New Roman" w:cstheme="minorHAnsi"/>
          <w:b/>
          <w:lang w:eastAsia="es-ES_tradnl"/>
        </w:rPr>
        <w:t>Noviembre</w:t>
      </w:r>
      <w:proofErr w:type="gramEnd"/>
      <w:r w:rsidRPr="00735179">
        <w:rPr>
          <w:rFonts w:eastAsia="Times New Roman" w:cstheme="minorHAnsi"/>
          <w:b/>
          <w:lang w:eastAsia="es-ES_tradnl"/>
        </w:rPr>
        <w:t xml:space="preserve"> 2019</w:t>
      </w: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  <w:bookmarkStart w:id="0" w:name="_GoBack"/>
      <w:bookmarkEnd w:id="0"/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  <w:r w:rsidRPr="00735179">
        <w:rPr>
          <w:rFonts w:cstheme="minorHAnsi"/>
          <w:sz w:val="22"/>
          <w:szCs w:val="22"/>
        </w:rPr>
        <w:t>Estimado participante,</w:t>
      </w: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sz w:val="22"/>
          <w:szCs w:val="22"/>
        </w:rPr>
      </w:pPr>
      <w:r w:rsidRPr="00735179">
        <w:rPr>
          <w:rFonts w:cstheme="minorHAnsi"/>
          <w:sz w:val="22"/>
          <w:szCs w:val="22"/>
        </w:rPr>
        <w:t>El British Council, auspiciante del taller ‘La brecha entre el conocimiento y la toma de decisiones en salud publica’ requiere que todas aquellas personas que participen del mismo respondan el breve cuestionario que sigue a continuación.</w:t>
      </w: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sz w:val="22"/>
          <w:szCs w:val="22"/>
        </w:rPr>
      </w:pPr>
      <w:r w:rsidRPr="00735179">
        <w:rPr>
          <w:rFonts w:cstheme="minorHAnsi"/>
          <w:sz w:val="22"/>
          <w:szCs w:val="22"/>
        </w:rPr>
        <w:t>El mismo puede ser depositado en el buzón junto a la mesa de registración.</w:t>
      </w: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  <w:r w:rsidRPr="00735179">
        <w:rPr>
          <w:rFonts w:cstheme="minorHAnsi"/>
          <w:sz w:val="22"/>
          <w:szCs w:val="22"/>
        </w:rPr>
        <w:t>Muchas gracias por su colaboración.</w:t>
      </w: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rPr>
          <w:rFonts w:cstheme="minorHAnsi"/>
          <w:sz w:val="22"/>
          <w:szCs w:val="22"/>
        </w:rPr>
      </w:pPr>
      <w:r w:rsidRPr="00735179">
        <w:rPr>
          <w:rFonts w:cstheme="minorHAnsi"/>
          <w:sz w:val="22"/>
          <w:szCs w:val="22"/>
        </w:rPr>
        <w:t>Cordialmente.</w:t>
      </w:r>
    </w:p>
    <w:p w:rsidR="00735179" w:rsidRPr="00735179" w:rsidRDefault="00735179" w:rsidP="00735179">
      <w:pPr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rPr>
          <w:rFonts w:cstheme="minorHAnsi"/>
          <w:sz w:val="22"/>
          <w:szCs w:val="22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735179" w:rsidRPr="00735179" w:rsidTr="005F6C22">
        <w:trPr>
          <w:trHeight w:val="22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735179" w:rsidRPr="00735179" w:rsidRDefault="00735179" w:rsidP="005F6C22">
            <w:pPr>
              <w:jc w:val="center"/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Información personal</w:t>
            </w:r>
          </w:p>
        </w:tc>
      </w:tr>
      <w:tr w:rsidR="00735179" w:rsidRPr="00735179" w:rsidTr="005F6C22">
        <w:trPr>
          <w:trHeight w:val="229"/>
        </w:trPr>
        <w:tc>
          <w:tcPr>
            <w:tcW w:w="1276" w:type="dxa"/>
            <w:shd w:val="clear" w:color="auto" w:fill="D9D9D9" w:themeFill="background1" w:themeFillShade="D9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8222" w:type="dxa"/>
            <w:vMerge w:val="restart"/>
            <w:shd w:val="clear" w:color="auto" w:fill="D9D9D9" w:themeFill="background1" w:themeFillShade="D9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229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Titulo</w:t>
            </w:r>
          </w:p>
        </w:tc>
        <w:tc>
          <w:tcPr>
            <w:tcW w:w="8222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229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Nombre</w:t>
            </w:r>
          </w:p>
        </w:tc>
        <w:tc>
          <w:tcPr>
            <w:tcW w:w="8222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230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Email</w:t>
            </w:r>
          </w:p>
        </w:tc>
        <w:tc>
          <w:tcPr>
            <w:tcW w:w="8222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230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Genero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8222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230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Institución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8222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rPr>
          <w:trHeight w:val="305"/>
        </w:trPr>
        <w:tc>
          <w:tcPr>
            <w:tcW w:w="127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Posición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8222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</w:tbl>
    <w:p w:rsidR="00735179" w:rsidRPr="00735179" w:rsidRDefault="00735179" w:rsidP="00735179">
      <w:pPr>
        <w:ind w:right="116"/>
        <w:jc w:val="both"/>
        <w:rPr>
          <w:rFonts w:cstheme="minorHAnsi"/>
          <w:b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b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6"/>
        <w:gridCol w:w="2801"/>
        <w:gridCol w:w="3686"/>
      </w:tblGrid>
      <w:tr w:rsidR="00735179" w:rsidRPr="00735179" w:rsidTr="005F6C22">
        <w:tc>
          <w:tcPr>
            <w:tcW w:w="9493" w:type="dxa"/>
            <w:gridSpan w:val="3"/>
            <w:shd w:val="clear" w:color="auto" w:fill="D9D9D9" w:themeFill="background1" w:themeFillShade="D9"/>
          </w:tcPr>
          <w:p w:rsidR="00735179" w:rsidRPr="00735179" w:rsidRDefault="00735179" w:rsidP="005F6C22">
            <w:pPr>
              <w:jc w:val="center"/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Preguntas de contexto</w:t>
            </w:r>
          </w:p>
        </w:tc>
      </w:tr>
      <w:tr w:rsidR="00735179" w:rsidRPr="00735179" w:rsidTr="005F6C22">
        <w:tc>
          <w:tcPr>
            <w:tcW w:w="3006" w:type="dxa"/>
            <w:vMerge w:val="restart"/>
          </w:tcPr>
          <w:p w:rsidR="00735179" w:rsidRPr="00735179" w:rsidRDefault="00735179" w:rsidP="005F6C22">
            <w:pPr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¿Cómo se ha enterado de la realización de este evento?</w:t>
            </w: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A través de redes sociales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Por contactos personales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Por invitación personal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Por correo electrónico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Otras vías (por favor, especificar)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 w:val="restart"/>
          </w:tcPr>
          <w:p w:rsidR="00735179" w:rsidRPr="00735179" w:rsidRDefault="00735179" w:rsidP="005F6C22">
            <w:pPr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¿Cuál es su principal campo de actuación profesional?</w:t>
            </w: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I+D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Producción farmacéutica / insumos médicos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Administración pública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Atención médica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Vinculación tecnológica</w:t>
            </w:r>
          </w:p>
          <w:p w:rsidR="00735179" w:rsidRPr="00735179" w:rsidRDefault="00735179" w:rsidP="005F6C22">
            <w:pPr>
              <w:rPr>
                <w:rFonts w:cstheme="minorHAnsi"/>
                <w:i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  <w:r w:rsidRPr="00735179">
              <w:rPr>
                <w:rFonts w:cstheme="minorHAnsi"/>
                <w:lang w:val="es-AR"/>
              </w:rPr>
              <w:t>Universidad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</w:tcPr>
          <w:p w:rsidR="00735179" w:rsidRPr="00735179" w:rsidRDefault="00735179" w:rsidP="005F6C22">
            <w:pPr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Disciplina de formación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</w:tr>
    </w:tbl>
    <w:p w:rsidR="00735179" w:rsidRPr="00735179" w:rsidRDefault="00735179" w:rsidP="00735179">
      <w:pPr>
        <w:pStyle w:val="TableParagraph"/>
        <w:spacing w:line="210" w:lineRule="exact"/>
        <w:rPr>
          <w:rFonts w:asciiTheme="minorHAnsi" w:hAnsiTheme="minorHAnsi" w:cstheme="minorHAnsi"/>
          <w:lang w:val="es-AR"/>
        </w:rPr>
      </w:pPr>
      <w:r w:rsidRPr="00735179">
        <w:rPr>
          <w:rFonts w:asciiTheme="minorHAnsi" w:hAnsiTheme="minorHAnsi" w:cstheme="minorHAnsi"/>
          <w:i/>
          <w:lang w:val="es-AR"/>
        </w:rPr>
        <w:t xml:space="preserve"> </w:t>
      </w:r>
    </w:p>
    <w:p w:rsidR="00735179" w:rsidRDefault="00735179" w:rsidP="00735179">
      <w:pPr>
        <w:ind w:right="116"/>
        <w:jc w:val="both"/>
        <w:rPr>
          <w:rFonts w:cstheme="minorHAnsi"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6"/>
        <w:gridCol w:w="2801"/>
        <w:gridCol w:w="3686"/>
      </w:tblGrid>
      <w:tr w:rsidR="00735179" w:rsidRPr="00735179" w:rsidTr="005F6C22">
        <w:tc>
          <w:tcPr>
            <w:tcW w:w="9493" w:type="dxa"/>
            <w:gridSpan w:val="3"/>
            <w:shd w:val="clear" w:color="auto" w:fill="D9D9D9" w:themeFill="background1" w:themeFillShade="D9"/>
          </w:tcPr>
          <w:p w:rsidR="00735179" w:rsidRPr="00735179" w:rsidRDefault="00735179" w:rsidP="005F6C22">
            <w:pPr>
              <w:ind w:right="116"/>
              <w:jc w:val="center"/>
              <w:rPr>
                <w:rFonts w:cstheme="minorHAnsi"/>
                <w:b/>
                <w:lang w:val="es-AR"/>
              </w:rPr>
            </w:pPr>
            <w:r w:rsidRPr="00735179">
              <w:rPr>
                <w:rFonts w:cstheme="minorHAnsi"/>
                <w:b/>
                <w:lang w:val="es-AR"/>
              </w:rPr>
              <w:t>Expectativas del taller en términos de contenido y calidad</w:t>
            </w:r>
          </w:p>
        </w:tc>
      </w:tr>
      <w:tr w:rsidR="00735179" w:rsidRPr="00735179" w:rsidTr="005F6C22">
        <w:tc>
          <w:tcPr>
            <w:tcW w:w="3006" w:type="dxa"/>
            <w:vMerge w:val="restart"/>
          </w:tcPr>
          <w:p w:rsidR="00735179" w:rsidRPr="00735179" w:rsidRDefault="00735179" w:rsidP="005F6C22">
            <w:pPr>
              <w:ind w:right="116"/>
              <w:rPr>
                <w:rFonts w:cstheme="minorHAnsi"/>
                <w:b/>
                <w:bCs/>
                <w:lang w:val="es-AR"/>
              </w:rPr>
            </w:pPr>
            <w:r w:rsidRPr="00735179">
              <w:rPr>
                <w:rFonts w:cstheme="minorHAnsi"/>
                <w:b/>
                <w:bCs/>
                <w:lang w:val="es-AR"/>
              </w:rPr>
              <w:t>¿Cuál es su principal motivación para asistir a este evento?</w:t>
            </w: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Acceder a nuevo conocimiento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Generar contactos profesionales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Detectar nuevas oportunidades de trabajo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Profundizar la formación académica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Mejorar la gestión de mi organización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Diseñar mejores políticas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Otros (por favor especificar)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  <w:p w:rsidR="00735179" w:rsidRPr="00735179" w:rsidRDefault="00735179" w:rsidP="005F6C22">
            <w:pPr>
              <w:ind w:right="116"/>
              <w:rPr>
                <w:rFonts w:cstheme="minorHAnsi"/>
                <w:b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 w:val="restart"/>
          </w:tcPr>
          <w:p w:rsidR="00735179" w:rsidRPr="00735179" w:rsidRDefault="00735179" w:rsidP="005F6C22">
            <w:pPr>
              <w:ind w:right="116"/>
              <w:rPr>
                <w:rFonts w:cstheme="minorHAnsi"/>
                <w:b/>
                <w:bCs/>
                <w:lang w:val="es-AR"/>
              </w:rPr>
            </w:pPr>
            <w:r w:rsidRPr="00735179">
              <w:rPr>
                <w:rFonts w:cstheme="minorHAnsi"/>
                <w:b/>
                <w:bCs/>
                <w:lang w:val="es-AR"/>
              </w:rPr>
              <w:t>¿Cuál es el panel temático que más le interesa?</w:t>
            </w: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De la producción de conocimiento a la acción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Interacción entre políticas públicas y conocimiento experto en el área de salud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Investigación universitaria y formación médica: Intersecciones, beneficios, y tensiones en las instituciones de educación superior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Agencias de evaluación de tecnología sanitaria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Metodologías para la evaluación de tecnologías sanitarias</w:t>
            </w:r>
          </w:p>
          <w:p w:rsidR="00735179" w:rsidRPr="00735179" w:rsidRDefault="00735179" w:rsidP="005F6C22">
            <w:pPr>
              <w:rPr>
                <w:rFonts w:cstheme="minorHAnsi"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Producción de conocimiento e innovación en salud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 w:val="restart"/>
          </w:tcPr>
          <w:p w:rsidR="00735179" w:rsidRPr="00735179" w:rsidRDefault="00735179" w:rsidP="005F6C22">
            <w:pPr>
              <w:ind w:right="116"/>
              <w:rPr>
                <w:rFonts w:cstheme="minorHAnsi"/>
                <w:b/>
                <w:bCs/>
                <w:lang w:val="es-AR"/>
              </w:rPr>
            </w:pPr>
            <w:r w:rsidRPr="00735179">
              <w:rPr>
                <w:rFonts w:cstheme="minorHAnsi"/>
                <w:b/>
                <w:bCs/>
                <w:lang w:val="es-AR"/>
              </w:rPr>
              <w:t>¿Qué importancia asigna a la participación en el taller en su desarrollo académico / profesional?</w:t>
            </w: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Alta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Media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Baja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  <w:tr w:rsidR="00735179" w:rsidRPr="00735179" w:rsidTr="005F6C22">
        <w:tc>
          <w:tcPr>
            <w:tcW w:w="3006" w:type="dxa"/>
            <w:vMerge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  <w:tc>
          <w:tcPr>
            <w:tcW w:w="2801" w:type="dxa"/>
          </w:tcPr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  <w:r w:rsidRPr="00735179">
              <w:rPr>
                <w:rFonts w:cstheme="minorHAnsi"/>
                <w:bCs/>
                <w:lang w:val="es-AR"/>
              </w:rPr>
              <w:t>Nula</w:t>
            </w:r>
          </w:p>
          <w:p w:rsidR="00735179" w:rsidRPr="00735179" w:rsidRDefault="00735179" w:rsidP="005F6C22">
            <w:pPr>
              <w:ind w:right="116"/>
              <w:rPr>
                <w:rFonts w:cstheme="minorHAnsi"/>
                <w:bCs/>
                <w:lang w:val="es-AR"/>
              </w:rPr>
            </w:pPr>
          </w:p>
        </w:tc>
        <w:tc>
          <w:tcPr>
            <w:tcW w:w="3686" w:type="dxa"/>
          </w:tcPr>
          <w:p w:rsidR="00735179" w:rsidRPr="00735179" w:rsidRDefault="00735179" w:rsidP="005F6C22">
            <w:pPr>
              <w:ind w:right="116"/>
              <w:jc w:val="both"/>
              <w:rPr>
                <w:rFonts w:cstheme="minorHAnsi"/>
                <w:b/>
                <w:lang w:val="es-AR"/>
              </w:rPr>
            </w:pPr>
          </w:p>
        </w:tc>
      </w:tr>
    </w:tbl>
    <w:p w:rsidR="00735179" w:rsidRPr="00735179" w:rsidRDefault="00735179" w:rsidP="00735179">
      <w:pPr>
        <w:ind w:right="116"/>
        <w:jc w:val="both"/>
        <w:rPr>
          <w:rFonts w:cstheme="minorHAnsi"/>
          <w:b/>
          <w:sz w:val="22"/>
          <w:szCs w:val="22"/>
        </w:rPr>
      </w:pPr>
    </w:p>
    <w:p w:rsidR="00735179" w:rsidRDefault="00735179" w:rsidP="00735179">
      <w:pPr>
        <w:ind w:right="116"/>
        <w:jc w:val="both"/>
        <w:rPr>
          <w:rFonts w:cstheme="minorHAnsi"/>
          <w:bCs/>
          <w:sz w:val="22"/>
          <w:szCs w:val="22"/>
        </w:rPr>
      </w:pPr>
    </w:p>
    <w:p w:rsidR="00735179" w:rsidRPr="00735179" w:rsidRDefault="00735179" w:rsidP="00735179">
      <w:pPr>
        <w:ind w:right="116"/>
        <w:jc w:val="both"/>
        <w:rPr>
          <w:rFonts w:cstheme="minorHAnsi"/>
          <w:bCs/>
          <w:sz w:val="22"/>
          <w:szCs w:val="22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35179" w:rsidRPr="00735179" w:rsidTr="005F6C22">
        <w:trPr>
          <w:trHeight w:val="229"/>
        </w:trPr>
        <w:tc>
          <w:tcPr>
            <w:tcW w:w="9498" w:type="dxa"/>
            <w:shd w:val="clear" w:color="auto" w:fill="D9D9D9" w:themeFill="background1" w:themeFillShade="D9"/>
          </w:tcPr>
          <w:p w:rsidR="00735179" w:rsidRPr="00735179" w:rsidRDefault="00735179" w:rsidP="005F6C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735179">
              <w:rPr>
                <w:rFonts w:asciiTheme="minorHAnsi" w:hAnsiTheme="minorHAnsi" w:cstheme="minorHAnsi"/>
                <w:b/>
                <w:lang w:val="es-AR"/>
              </w:rPr>
              <w:lastRenderedPageBreak/>
              <w:t xml:space="preserve">Información adicional </w:t>
            </w:r>
            <w:r w:rsidRPr="00735179">
              <w:rPr>
                <w:rFonts w:asciiTheme="minorHAnsi" w:hAnsiTheme="minorHAnsi" w:cstheme="minorHAnsi"/>
                <w:i/>
                <w:lang w:val="es-AR"/>
              </w:rPr>
              <w:t>(Opcional)</w:t>
            </w:r>
          </w:p>
        </w:tc>
      </w:tr>
      <w:tr w:rsidR="00735179" w:rsidRPr="00735179" w:rsidTr="00735179">
        <w:trPr>
          <w:trHeight w:val="8694"/>
        </w:trPr>
        <w:tc>
          <w:tcPr>
            <w:tcW w:w="9498" w:type="dxa"/>
          </w:tcPr>
          <w:p w:rsidR="00735179" w:rsidRPr="00735179" w:rsidRDefault="00735179" w:rsidP="005F6C22">
            <w:pPr>
              <w:pStyle w:val="TableParagraph"/>
              <w:rPr>
                <w:rFonts w:asciiTheme="minorHAnsi" w:hAnsiTheme="minorHAnsi" w:cstheme="minorHAnsi"/>
                <w:lang w:val="es-AR"/>
              </w:rPr>
            </w:pPr>
          </w:p>
        </w:tc>
      </w:tr>
    </w:tbl>
    <w:p w:rsidR="00735179" w:rsidRPr="00735179" w:rsidRDefault="00735179" w:rsidP="00735179">
      <w:pPr>
        <w:rPr>
          <w:rFonts w:cstheme="minorHAnsi"/>
          <w:sz w:val="22"/>
          <w:szCs w:val="22"/>
        </w:rPr>
      </w:pPr>
    </w:p>
    <w:p w:rsidR="00FB0A73" w:rsidRPr="00735179" w:rsidRDefault="00FB0A73" w:rsidP="00735179">
      <w:pPr>
        <w:rPr>
          <w:rFonts w:cstheme="minorHAnsi"/>
          <w:sz w:val="22"/>
          <w:szCs w:val="22"/>
        </w:rPr>
      </w:pPr>
    </w:p>
    <w:sectPr w:rsidR="00FB0A73" w:rsidRPr="00735179" w:rsidSect="00455EC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28" w:rsidRDefault="00861628" w:rsidP="00422057">
      <w:r>
        <w:separator/>
      </w:r>
    </w:p>
  </w:endnote>
  <w:endnote w:type="continuationSeparator" w:id="0">
    <w:p w:rsidR="00861628" w:rsidRDefault="00861628" w:rsidP="0042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1A" w:rsidRDefault="00740A1A" w:rsidP="00422057">
    <w:pPr>
      <w:pBdr>
        <w:bottom w:val="single" w:sz="6" w:space="1" w:color="auto"/>
      </w:pBdr>
      <w:rPr>
        <w:lang w:val="es-ES"/>
      </w:rPr>
    </w:pPr>
  </w:p>
  <w:p w:rsidR="00740A1A" w:rsidRDefault="00740A1A" w:rsidP="00422057">
    <w:pPr>
      <w:rPr>
        <w:lang w:val="es-ES"/>
      </w:rPr>
    </w:pPr>
    <w:r w:rsidRPr="00422057">
      <w:rPr>
        <w:rFonts w:ascii="Times New Roman" w:eastAsia="Times New Roman" w:hAnsi="Times New Roman" w:cs="Times New Roman"/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1066524</wp:posOffset>
          </wp:positionH>
          <wp:positionV relativeFrom="paragraph">
            <wp:posOffset>125730</wp:posOffset>
          </wp:positionV>
          <wp:extent cx="1365860" cy="469127"/>
          <wp:effectExtent l="0" t="0" r="0" b="1270"/>
          <wp:wrapNone/>
          <wp:docPr id="6" name="Imagen 6" descr="Resultado de imagen para britis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british counc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08" b="21332"/>
                  <a:stretch/>
                </pic:blipFill>
                <pic:spPr bwMode="auto">
                  <a:xfrm>
                    <a:off x="0" y="0"/>
                    <a:ext cx="1365860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057" w:rsidRPr="00422057" w:rsidRDefault="00422057" w:rsidP="00422057">
    <w:pPr>
      <w:rPr>
        <w:rFonts w:ascii="Times New Roman" w:eastAsia="Times New Roman" w:hAnsi="Times New Roman" w:cs="Times New Roman"/>
        <w:lang w:eastAsia="es-ES_tradnl"/>
      </w:rPr>
    </w:pPr>
    <w:r>
      <w:rPr>
        <w:lang w:val="es-ES"/>
      </w:rPr>
      <w:t xml:space="preserve">Con el apoyo de: </w:t>
    </w:r>
    <w:r w:rsidRPr="00422057">
      <w:rPr>
        <w:rFonts w:ascii="Times New Roman" w:eastAsia="Times New Roman" w:hAnsi="Times New Roman" w:cs="Times New Roman"/>
        <w:lang w:eastAsia="es-ES_tradnl"/>
      </w:rPr>
      <w:fldChar w:fldCharType="begin"/>
    </w:r>
    <w:r w:rsidRPr="00422057">
      <w:rPr>
        <w:rFonts w:ascii="Times New Roman" w:eastAsia="Times New Roman" w:hAnsi="Times New Roman" w:cs="Times New Roman"/>
        <w:lang w:eastAsia="es-ES_tradnl"/>
      </w:rPr>
      <w:instrText xml:space="preserve"> INCLUDEPICTURE "https://bilbaoexhibitioncentre.com/wp-content/uploads/2017/06/BC.jpg" \* MERGEFORMATINET </w:instrText>
    </w:r>
    <w:r w:rsidRPr="00422057">
      <w:rPr>
        <w:rFonts w:ascii="Times New Roman" w:eastAsia="Times New Roman" w:hAnsi="Times New Roman" w:cs="Times New Roman"/>
        <w:lang w:eastAsia="es-ES_tradnl"/>
      </w:rPr>
      <w:fldChar w:fldCharType="end"/>
    </w:r>
  </w:p>
  <w:p w:rsidR="00422057" w:rsidRPr="00422057" w:rsidRDefault="0042205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28" w:rsidRDefault="00861628" w:rsidP="00422057">
      <w:r>
        <w:separator/>
      </w:r>
    </w:p>
  </w:footnote>
  <w:footnote w:type="continuationSeparator" w:id="0">
    <w:p w:rsidR="00861628" w:rsidRDefault="00861628" w:rsidP="0042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7" w:rsidRDefault="004220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96962</wp:posOffset>
          </wp:positionH>
          <wp:positionV relativeFrom="paragraph">
            <wp:posOffset>-226695</wp:posOffset>
          </wp:positionV>
          <wp:extent cx="564543" cy="854160"/>
          <wp:effectExtent l="0" t="0" r="0" b="0"/>
          <wp:wrapNone/>
          <wp:docPr id="5" name="Imagen 5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43" cy="85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410CF35" wp14:editId="03E9EE70">
          <wp:simplePos x="0" y="0"/>
          <wp:positionH relativeFrom="column">
            <wp:posOffset>970943</wp:posOffset>
          </wp:positionH>
          <wp:positionV relativeFrom="paragraph">
            <wp:posOffset>-170508</wp:posOffset>
          </wp:positionV>
          <wp:extent cx="612102" cy="738919"/>
          <wp:effectExtent l="0" t="0" r="0" b="0"/>
          <wp:wrapNone/>
          <wp:docPr id="2" name="Picture 10" descr="Description: logo_red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_redes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02" cy="7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057">
      <w:rPr>
        <w:rFonts w:ascii="Times New Roman" w:eastAsia="Times New Roman" w:hAnsi="Times New Roman" w:cs="Times New Roman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D905292" wp14:editId="14BC77B2">
          <wp:simplePos x="0" y="0"/>
          <wp:positionH relativeFrom="column">
            <wp:posOffset>1996716</wp:posOffset>
          </wp:positionH>
          <wp:positionV relativeFrom="paragraph">
            <wp:posOffset>-120235</wp:posOffset>
          </wp:positionV>
          <wp:extent cx="1581714" cy="583913"/>
          <wp:effectExtent l="0" t="0" r="0" b="635"/>
          <wp:wrapNone/>
          <wp:docPr id="3" name="Imagen 3" descr="Resultado de imagen para University of nott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ty of nottingh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14" cy="58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05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46931C8" wp14:editId="52A7784F">
          <wp:simplePos x="0" y="0"/>
          <wp:positionH relativeFrom="column">
            <wp:posOffset>3848901</wp:posOffset>
          </wp:positionH>
          <wp:positionV relativeFrom="paragraph">
            <wp:posOffset>-71838</wp:posOffset>
          </wp:positionV>
          <wp:extent cx="1518699" cy="531870"/>
          <wp:effectExtent l="0" t="0" r="0" b="1905"/>
          <wp:wrapNone/>
          <wp:docPr id="4" name="Imagen 4" descr="/var/folders/11/4nj_pt2j1lgbycz3x2qc79n40000gn/T/com.microsoft.Word/Content.MSO/D53B3A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11/4nj_pt2j1lgbycz3x2qc79n40000gn/T/com.microsoft.Word/Content.MSO/D53B3AE0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99" cy="53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057" w:rsidRDefault="00422057">
    <w:pPr>
      <w:pStyle w:val="Header"/>
    </w:pPr>
  </w:p>
  <w:p w:rsidR="0030737E" w:rsidRDefault="0030737E">
    <w:pPr>
      <w:pStyle w:val="Header"/>
    </w:pPr>
  </w:p>
  <w:p w:rsidR="00422057" w:rsidRDefault="00422057">
    <w:pPr>
      <w:pStyle w:val="Header"/>
      <w:pBdr>
        <w:bottom w:val="single" w:sz="6" w:space="1" w:color="auto"/>
      </w:pBdr>
    </w:pPr>
  </w:p>
  <w:p w:rsidR="003654D3" w:rsidRDefault="003654D3">
    <w:pPr>
      <w:pStyle w:val="Header"/>
      <w:pBdr>
        <w:bottom w:val="single" w:sz="6" w:space="1" w:color="auto"/>
      </w:pBdr>
    </w:pPr>
  </w:p>
  <w:p w:rsidR="0030737E" w:rsidRDefault="0030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0E5"/>
    <w:multiLevelType w:val="hybridMultilevel"/>
    <w:tmpl w:val="55C27B7E"/>
    <w:lvl w:ilvl="0" w:tplc="6CE06FF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B23"/>
    <w:multiLevelType w:val="hybridMultilevel"/>
    <w:tmpl w:val="7E5E4886"/>
    <w:lvl w:ilvl="0" w:tplc="FD9E5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5"/>
    <w:rsid w:val="00032628"/>
    <w:rsid w:val="00055CBE"/>
    <w:rsid w:val="0010713D"/>
    <w:rsid w:val="0011692D"/>
    <w:rsid w:val="00120F77"/>
    <w:rsid w:val="00132F49"/>
    <w:rsid w:val="0019162E"/>
    <w:rsid w:val="001C4330"/>
    <w:rsid w:val="001D39B8"/>
    <w:rsid w:val="001E59D9"/>
    <w:rsid w:val="001E5DC7"/>
    <w:rsid w:val="00206E73"/>
    <w:rsid w:val="00245E98"/>
    <w:rsid w:val="002610D4"/>
    <w:rsid w:val="00276B87"/>
    <w:rsid w:val="002900BF"/>
    <w:rsid w:val="002A7DBC"/>
    <w:rsid w:val="002B1149"/>
    <w:rsid w:val="002C0E40"/>
    <w:rsid w:val="002C22FD"/>
    <w:rsid w:val="00305798"/>
    <w:rsid w:val="0030737E"/>
    <w:rsid w:val="00322325"/>
    <w:rsid w:val="00334732"/>
    <w:rsid w:val="0035540A"/>
    <w:rsid w:val="003654D3"/>
    <w:rsid w:val="00377E7E"/>
    <w:rsid w:val="003E50A5"/>
    <w:rsid w:val="003F184B"/>
    <w:rsid w:val="003F5B9A"/>
    <w:rsid w:val="00422057"/>
    <w:rsid w:val="00455EC0"/>
    <w:rsid w:val="00493179"/>
    <w:rsid w:val="004C35AB"/>
    <w:rsid w:val="004F35E8"/>
    <w:rsid w:val="00505FA0"/>
    <w:rsid w:val="005121CE"/>
    <w:rsid w:val="00534A03"/>
    <w:rsid w:val="00567FB3"/>
    <w:rsid w:val="0058763D"/>
    <w:rsid w:val="005B37FE"/>
    <w:rsid w:val="005B4AC1"/>
    <w:rsid w:val="005D763B"/>
    <w:rsid w:val="006033A8"/>
    <w:rsid w:val="00633F08"/>
    <w:rsid w:val="00634E37"/>
    <w:rsid w:val="00640778"/>
    <w:rsid w:val="006838FB"/>
    <w:rsid w:val="00684781"/>
    <w:rsid w:val="00695B88"/>
    <w:rsid w:val="006B6C5D"/>
    <w:rsid w:val="006E6D55"/>
    <w:rsid w:val="00714BF3"/>
    <w:rsid w:val="00735179"/>
    <w:rsid w:val="00740A1A"/>
    <w:rsid w:val="007677D9"/>
    <w:rsid w:val="00775AA7"/>
    <w:rsid w:val="007C05C8"/>
    <w:rsid w:val="007D43A2"/>
    <w:rsid w:val="007F1F9B"/>
    <w:rsid w:val="008177EF"/>
    <w:rsid w:val="00861628"/>
    <w:rsid w:val="008851FF"/>
    <w:rsid w:val="008873E0"/>
    <w:rsid w:val="008B4EBF"/>
    <w:rsid w:val="008C5308"/>
    <w:rsid w:val="008F5A59"/>
    <w:rsid w:val="00902FDC"/>
    <w:rsid w:val="009031D0"/>
    <w:rsid w:val="009276CD"/>
    <w:rsid w:val="00956A9B"/>
    <w:rsid w:val="00956C62"/>
    <w:rsid w:val="00977978"/>
    <w:rsid w:val="009850B5"/>
    <w:rsid w:val="009A454B"/>
    <w:rsid w:val="009A7107"/>
    <w:rsid w:val="009B1019"/>
    <w:rsid w:val="009E5DDC"/>
    <w:rsid w:val="00A240FE"/>
    <w:rsid w:val="00A302D0"/>
    <w:rsid w:val="00A876B4"/>
    <w:rsid w:val="00AC0109"/>
    <w:rsid w:val="00AC0AAE"/>
    <w:rsid w:val="00AC667B"/>
    <w:rsid w:val="00AE0F89"/>
    <w:rsid w:val="00AF27EA"/>
    <w:rsid w:val="00B21A1F"/>
    <w:rsid w:val="00B240BB"/>
    <w:rsid w:val="00B3449B"/>
    <w:rsid w:val="00B367D5"/>
    <w:rsid w:val="00B4273E"/>
    <w:rsid w:val="00B904D5"/>
    <w:rsid w:val="00BB555C"/>
    <w:rsid w:val="00BC2616"/>
    <w:rsid w:val="00BC6DE0"/>
    <w:rsid w:val="00BC7953"/>
    <w:rsid w:val="00BE6146"/>
    <w:rsid w:val="00BF0D6E"/>
    <w:rsid w:val="00C354E9"/>
    <w:rsid w:val="00C735DB"/>
    <w:rsid w:val="00C82014"/>
    <w:rsid w:val="00C82927"/>
    <w:rsid w:val="00D01FD3"/>
    <w:rsid w:val="00D055BB"/>
    <w:rsid w:val="00D6260C"/>
    <w:rsid w:val="00D84FE9"/>
    <w:rsid w:val="00D9653B"/>
    <w:rsid w:val="00DC1AD5"/>
    <w:rsid w:val="00DD5739"/>
    <w:rsid w:val="00E01783"/>
    <w:rsid w:val="00E03FE0"/>
    <w:rsid w:val="00E60B45"/>
    <w:rsid w:val="00E8778E"/>
    <w:rsid w:val="00EF5FC1"/>
    <w:rsid w:val="00F40933"/>
    <w:rsid w:val="00F42AC5"/>
    <w:rsid w:val="00F9585F"/>
    <w:rsid w:val="00FB0A73"/>
    <w:rsid w:val="00FE7446"/>
    <w:rsid w:val="00FF4180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B469C-1782-3A46-9B5E-9E9DBB8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0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5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057"/>
  </w:style>
  <w:style w:type="paragraph" w:styleId="Footer">
    <w:name w:val="footer"/>
    <w:basedOn w:val="Normal"/>
    <w:link w:val="FooterChar"/>
    <w:uiPriority w:val="99"/>
    <w:unhideWhenUsed/>
    <w:rsid w:val="0042205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057"/>
  </w:style>
  <w:style w:type="character" w:styleId="Hyperlink">
    <w:name w:val="Hyperlink"/>
    <w:basedOn w:val="DefaultParagraphFont"/>
    <w:uiPriority w:val="99"/>
    <w:unhideWhenUsed/>
    <w:rsid w:val="00D6260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00B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7351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1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3517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ECA6-C563-43B5-8C50-DDB4C6EA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Matas</dc:creator>
  <cp:keywords/>
  <dc:description/>
  <cp:lastModifiedBy>Bas Natalia</cp:lastModifiedBy>
  <cp:revision>4</cp:revision>
  <dcterms:created xsi:type="dcterms:W3CDTF">2019-10-14T10:05:00Z</dcterms:created>
  <dcterms:modified xsi:type="dcterms:W3CDTF">2019-10-14T10:09:00Z</dcterms:modified>
</cp:coreProperties>
</file>